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E5" w:rsidRPr="00AA0DE5" w:rsidRDefault="00AA0DE5" w:rsidP="00AA0D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B3B"/>
          <w:sz w:val="14"/>
          <w:szCs w:val="14"/>
          <w:lang w:eastAsia="ru-RU"/>
        </w:rPr>
      </w:pPr>
      <w:r w:rsidRPr="00AA0DE5">
        <w:rPr>
          <w:rFonts w:ascii="Arial" w:eastAsia="Times New Roman" w:hAnsi="Arial" w:cs="Arial"/>
          <w:color w:val="3B3B3B"/>
          <w:sz w:val="14"/>
          <w:szCs w:val="14"/>
          <w:lang w:eastAsia="ru-RU"/>
        </w:rPr>
        <w:t>Обращаем внимание, что на сайте опубликованы </w:t>
      </w:r>
      <w:r w:rsidRPr="00AA0DE5">
        <w:rPr>
          <w:rFonts w:ascii="Arial" w:eastAsia="Times New Roman" w:hAnsi="Arial" w:cs="Arial"/>
          <w:b/>
          <w:bCs/>
          <w:color w:val="3B3B3B"/>
          <w:sz w:val="14"/>
          <w:lang w:eastAsia="ru-RU"/>
        </w:rPr>
        <w:t>демоверсии, спецификации и кодификаторы</w:t>
      </w:r>
      <w:r w:rsidRPr="00AA0DE5">
        <w:rPr>
          <w:rFonts w:ascii="Arial" w:eastAsia="Times New Roman" w:hAnsi="Arial" w:cs="Arial"/>
          <w:color w:val="3B3B3B"/>
          <w:sz w:val="14"/>
          <w:szCs w:val="14"/>
          <w:lang w:eastAsia="ru-RU"/>
        </w:rPr>
        <w:t> контрольных измерительных материалов (КИМ) основного государственного экзамена 2018 года. Ознакомиться с ними можно в Разделе </w:t>
      </w:r>
      <w:hyperlink r:id="rId5" w:tgtFrame="_blank" w:history="1">
        <w:r w:rsidRPr="00AA0DE5">
          <w:rPr>
            <w:rFonts w:ascii="Arial" w:eastAsia="Times New Roman" w:hAnsi="Arial" w:cs="Arial"/>
            <w:b/>
            <w:bCs/>
            <w:color w:val="0071B3"/>
            <w:sz w:val="14"/>
            <w:lang w:eastAsia="ru-RU"/>
          </w:rPr>
          <w:t>Демоверсии, спецификации, кодификаторы ОГЭ</w:t>
        </w:r>
      </w:hyperlink>
      <w:r w:rsidRPr="00AA0DE5">
        <w:rPr>
          <w:rFonts w:ascii="Arial" w:eastAsia="Times New Roman" w:hAnsi="Arial" w:cs="Arial"/>
          <w:b/>
          <w:bCs/>
          <w:color w:val="3B3B3B"/>
          <w:sz w:val="14"/>
          <w:lang w:eastAsia="ru-RU"/>
        </w:rPr>
        <w:t>  </w:t>
      </w:r>
      <w:r w:rsidRPr="00AA0DE5">
        <w:rPr>
          <w:rFonts w:ascii="Arial" w:eastAsia="Times New Roman" w:hAnsi="Arial" w:cs="Arial"/>
          <w:color w:val="3B3B3B"/>
          <w:sz w:val="14"/>
          <w:szCs w:val="14"/>
          <w:lang w:eastAsia="ru-RU"/>
        </w:rPr>
        <w:t>Обращаем ваше внимание на то, по согласованию с Министерством просвещения России (</w:t>
      </w:r>
      <w:hyperlink r:id="rId6" w:tgtFrame="_blank" w:history="1">
        <w:r w:rsidRPr="00AA0DE5">
          <w:rPr>
            <w:rFonts w:ascii="Arial" w:eastAsia="Times New Roman" w:hAnsi="Arial" w:cs="Arial"/>
            <w:color w:val="0071B3"/>
            <w:sz w:val="14"/>
            <w:u w:val="single"/>
            <w:lang w:eastAsia="ru-RU"/>
          </w:rPr>
          <w:t>письмо №08-1929 от 27.08.2018</w:t>
        </w:r>
      </w:hyperlink>
      <w:r w:rsidRPr="00AA0DE5">
        <w:rPr>
          <w:rFonts w:ascii="Arial" w:eastAsia="Times New Roman" w:hAnsi="Arial" w:cs="Arial"/>
          <w:color w:val="3B3B3B"/>
          <w:sz w:val="14"/>
          <w:szCs w:val="14"/>
          <w:lang w:eastAsia="ru-RU"/>
        </w:rPr>
        <w:t>) при проведении ОГЭ 2019 г. по истории будут использоваться два варианта контрольных измерительных материалов - для образовательных организаций с концентрическим преподаванием истории и для образовательных организаций, перешедших на линейный принцип преподавания истории. Выбор осуществляют уполномоченные органы исполнительной власти субъектов РФ.Важным и полезным ресурсом для выпускника основной школы является </w:t>
      </w:r>
      <w:hyperlink r:id="rId7" w:tgtFrame="_blank" w:history="1">
        <w:r w:rsidRPr="00AA0DE5">
          <w:rPr>
            <w:rFonts w:ascii="Arial" w:eastAsia="Times New Roman" w:hAnsi="Arial" w:cs="Arial"/>
            <w:b/>
            <w:bCs/>
            <w:color w:val="0071B3"/>
            <w:sz w:val="14"/>
            <w:lang w:eastAsia="ru-RU"/>
          </w:rPr>
          <w:t>Открытый банк заданий ОГЭ</w:t>
        </w:r>
      </w:hyperlink>
      <w:r w:rsidRPr="00AA0DE5">
        <w:rPr>
          <w:rFonts w:ascii="Arial" w:eastAsia="Times New Roman" w:hAnsi="Arial" w:cs="Arial"/>
          <w:color w:val="3B3B3B"/>
          <w:sz w:val="14"/>
          <w:szCs w:val="14"/>
          <w:lang w:eastAsia="ru-RU"/>
        </w:rPr>
        <w:t>. В Банке размещено большое количество заданий, используемых при составлении вариантов КИМ ОГЭ по всем учебным предметам. Для удобства использования задания сгруппированы по тематическим рубрикам. Готовиться к экзаменам можно по темам, особое внимание уделяя вызывающи</w:t>
      </w:r>
    </w:p>
    <w:p w:rsidR="00642D1F" w:rsidRDefault="00642D1F"/>
    <w:sectPr w:rsidR="00642D1F" w:rsidSect="0064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021E"/>
    <w:multiLevelType w:val="multilevel"/>
    <w:tmpl w:val="E986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compat/>
  <w:rsids>
    <w:rsidRoot w:val="00AA0DE5"/>
    <w:rsid w:val="00642D1F"/>
    <w:rsid w:val="00AA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DE5"/>
    <w:rPr>
      <w:b/>
      <w:bCs/>
    </w:rPr>
  </w:style>
  <w:style w:type="character" w:styleId="a4">
    <w:name w:val="Hyperlink"/>
    <w:basedOn w:val="a0"/>
    <w:uiPriority w:val="99"/>
    <w:semiHidden/>
    <w:unhideWhenUsed/>
    <w:rsid w:val="00AA0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content/otkrytyy-bank-zadaniy-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5.142.162.115/sites/default/files/document/pismo_mon_po_istorii_oge.pdf" TargetMode="External"/><Relationship Id="rId5" Type="http://schemas.openxmlformats.org/officeDocument/2006/relationships/hyperlink" Target="http://fipi.ru/oge-i-gve-9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2019-03-11T09:28:00Z</dcterms:created>
  <dcterms:modified xsi:type="dcterms:W3CDTF">2019-03-11T09:29:00Z</dcterms:modified>
</cp:coreProperties>
</file>